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8A3F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D3730">
        <w:rPr>
          <w:rFonts w:asciiTheme="minorHAnsi" w:hAnsiTheme="minorHAnsi" w:cstheme="minorHAnsi"/>
          <w:b/>
          <w:sz w:val="22"/>
          <w:szCs w:val="22"/>
          <w:lang w:val="en-GB"/>
        </w:rPr>
        <w:t>ANNEX II</w:t>
      </w:r>
    </w:p>
    <w:p w14:paraId="24E46CBA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D3730">
        <w:rPr>
          <w:rFonts w:asciiTheme="minorHAnsi" w:hAnsiTheme="minorHAnsi" w:cstheme="minorHAnsi"/>
          <w:b/>
          <w:sz w:val="22"/>
          <w:szCs w:val="22"/>
          <w:lang w:val="en-GB"/>
        </w:rPr>
        <w:t>Technical Proposal Submission Form (Form A)</w:t>
      </w:r>
    </w:p>
    <w:p w14:paraId="6A2BED3D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  <w:lang w:val="en-GB" w:eastAsia="en-AU"/>
        </w:rPr>
      </w:pPr>
      <w:r w:rsidRPr="00FD373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AU"/>
        </w:rPr>
        <w:t>Request for Quotation- Consultancy</w:t>
      </w:r>
      <w:r w:rsidRPr="00FD373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  <w:t xml:space="preserve"> to develop a Framework Document for effectively mainstreaming Ridge to Reef for Sustainable Development in the Pacific Region: A simple guide.</w:t>
      </w:r>
    </w:p>
    <w:p w14:paraId="32393CEA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</w:pPr>
    </w:p>
    <w:p w14:paraId="58E2AB3B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</w:pPr>
    </w:p>
    <w:p w14:paraId="0ACFE88E" w14:textId="77777777" w:rsidR="006F1263" w:rsidRPr="00FD3730" w:rsidRDefault="006F1263" w:rsidP="006F1263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193533" w14:textId="77777777" w:rsidR="006F1263" w:rsidRPr="00FD3730" w:rsidRDefault="006F1263" w:rsidP="006F1263">
      <w:pPr>
        <w:spacing w:after="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373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PART A – Background </w:t>
      </w:r>
    </w:p>
    <w:p w14:paraId="131AC66A" w14:textId="77777777" w:rsidR="006F1263" w:rsidRPr="00FD3730" w:rsidRDefault="006F1263" w:rsidP="006F1263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5575"/>
      </w:tblGrid>
      <w:tr w:rsidR="006F1263" w:rsidRPr="00FD3730" w14:paraId="73B3DB7E" w14:textId="77777777" w:rsidTr="00601695">
        <w:tc>
          <w:tcPr>
            <w:tcW w:w="3497" w:type="dxa"/>
            <w:shd w:val="clear" w:color="auto" w:fill="auto"/>
          </w:tcPr>
          <w:p w14:paraId="053A7EAB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5690" w:type="dxa"/>
            <w:shd w:val="clear" w:color="auto" w:fill="auto"/>
          </w:tcPr>
          <w:p w14:paraId="301A1567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RESPONSE BY BIDDER</w:t>
            </w:r>
          </w:p>
        </w:tc>
      </w:tr>
      <w:tr w:rsidR="006F1263" w:rsidRPr="00FD3730" w14:paraId="4A6386D1" w14:textId="77777777" w:rsidTr="00601695">
        <w:tc>
          <w:tcPr>
            <w:tcW w:w="3497" w:type="dxa"/>
            <w:shd w:val="clear" w:color="auto" w:fill="auto"/>
          </w:tcPr>
          <w:p w14:paraId="55F87120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690" w:type="dxa"/>
            <w:shd w:val="clear" w:color="auto" w:fill="auto"/>
          </w:tcPr>
          <w:p w14:paraId="3718B84F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263" w:rsidRPr="00FD3730" w14:paraId="42AD81A2" w14:textId="77777777" w:rsidTr="00601695">
        <w:tc>
          <w:tcPr>
            <w:tcW w:w="3497" w:type="dxa"/>
            <w:shd w:val="clear" w:color="auto" w:fill="auto"/>
          </w:tcPr>
          <w:p w14:paraId="6737CAC7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Physical Address:</w:t>
            </w:r>
          </w:p>
        </w:tc>
        <w:tc>
          <w:tcPr>
            <w:tcW w:w="5690" w:type="dxa"/>
            <w:shd w:val="clear" w:color="auto" w:fill="auto"/>
          </w:tcPr>
          <w:p w14:paraId="626B1FBD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263" w:rsidRPr="00FD3730" w14:paraId="27503A2C" w14:textId="77777777" w:rsidTr="00601695">
        <w:tc>
          <w:tcPr>
            <w:tcW w:w="3497" w:type="dxa"/>
            <w:shd w:val="clear" w:color="auto" w:fill="auto"/>
          </w:tcPr>
          <w:p w14:paraId="1552F3E1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Postal Address:</w:t>
            </w:r>
          </w:p>
        </w:tc>
        <w:tc>
          <w:tcPr>
            <w:tcW w:w="5690" w:type="dxa"/>
            <w:shd w:val="clear" w:color="auto" w:fill="auto"/>
          </w:tcPr>
          <w:p w14:paraId="2A62B1EA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1263" w:rsidRPr="00FD3730" w14:paraId="6078911F" w14:textId="77777777" w:rsidTr="00601695">
        <w:tc>
          <w:tcPr>
            <w:tcW w:w="3497" w:type="dxa"/>
            <w:shd w:val="clear" w:color="auto" w:fill="auto"/>
          </w:tcPr>
          <w:p w14:paraId="4BD46D7F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Telephone Contact:</w:t>
            </w:r>
          </w:p>
        </w:tc>
        <w:tc>
          <w:tcPr>
            <w:tcW w:w="5690" w:type="dxa"/>
            <w:shd w:val="clear" w:color="auto" w:fill="auto"/>
          </w:tcPr>
          <w:p w14:paraId="2F796DDD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263" w:rsidRPr="00FD3730" w14:paraId="0749113B" w14:textId="77777777" w:rsidTr="00601695">
        <w:tc>
          <w:tcPr>
            <w:tcW w:w="3497" w:type="dxa"/>
            <w:shd w:val="clear" w:color="auto" w:fill="auto"/>
          </w:tcPr>
          <w:p w14:paraId="0C644A4D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690" w:type="dxa"/>
            <w:shd w:val="clear" w:color="auto" w:fill="auto"/>
          </w:tcPr>
          <w:p w14:paraId="7E831EFF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263" w:rsidRPr="00FD3730" w14:paraId="7323345E" w14:textId="77777777" w:rsidTr="00601695">
        <w:tc>
          <w:tcPr>
            <w:tcW w:w="3497" w:type="dxa"/>
            <w:shd w:val="clear" w:color="auto" w:fill="auto"/>
          </w:tcPr>
          <w:p w14:paraId="1926A9D3" w14:textId="77777777" w:rsidR="006F1263" w:rsidRPr="00FD3730" w:rsidRDefault="006F1263" w:rsidP="00601695">
            <w:pPr>
              <w:spacing w:after="120" w:line="276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D37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Two contacts of referees /references. Attach additional details if applicable.</w:t>
            </w:r>
          </w:p>
        </w:tc>
        <w:tc>
          <w:tcPr>
            <w:tcW w:w="5690" w:type="dxa"/>
            <w:shd w:val="clear" w:color="auto" w:fill="auto"/>
          </w:tcPr>
          <w:p w14:paraId="7B4DCFA0" w14:textId="77777777" w:rsidR="006F1263" w:rsidRPr="00FD3730" w:rsidRDefault="006F1263" w:rsidP="00601695">
            <w:pPr>
              <w:spacing w:after="120"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9CF51C" w14:textId="77777777" w:rsidR="006F1263" w:rsidRPr="00FD3730" w:rsidRDefault="006F1263" w:rsidP="006F1263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73E97F" w14:textId="77777777" w:rsidR="006F1263" w:rsidRPr="00FD3730" w:rsidRDefault="006F1263" w:rsidP="006F1263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D17B11" w14:textId="77777777" w:rsidR="006F1263" w:rsidRPr="00FD3730" w:rsidRDefault="006F1263" w:rsidP="006F1263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3730">
        <w:rPr>
          <w:rFonts w:asciiTheme="minorHAnsi" w:hAnsiTheme="minorHAnsi" w:cstheme="minorHAnsi"/>
          <w:b/>
          <w:color w:val="000000"/>
          <w:sz w:val="22"/>
          <w:szCs w:val="22"/>
        </w:rPr>
        <w:t>PART B – Qualifications (please provide your CV)</w:t>
      </w:r>
    </w:p>
    <w:p w14:paraId="5C6AEB0E" w14:textId="77777777" w:rsidR="006F1263" w:rsidRPr="00FD3730" w:rsidRDefault="006F1263" w:rsidP="006F1263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F1263" w:rsidRPr="00FD3730" w14:paraId="1B7ECB6E" w14:textId="77777777" w:rsidTr="00601695">
        <w:tc>
          <w:tcPr>
            <w:tcW w:w="2972" w:type="dxa"/>
            <w:shd w:val="clear" w:color="auto" w:fill="D9D9D9"/>
          </w:tcPr>
          <w:p w14:paraId="0CC8548E" w14:textId="77777777" w:rsidR="006F1263" w:rsidRPr="00FD3730" w:rsidRDefault="006F1263" w:rsidP="0060169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  <w:r w:rsidRPr="00FD3730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6237" w:type="dxa"/>
            <w:shd w:val="clear" w:color="auto" w:fill="D9D9D9"/>
          </w:tcPr>
          <w:p w14:paraId="7C60753E" w14:textId="77777777" w:rsidR="006F1263" w:rsidRPr="00FD3730" w:rsidRDefault="006F1263" w:rsidP="006016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  <w:r w:rsidRPr="00FD373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RESPONSE BY BIDDER   </w:t>
            </w:r>
          </w:p>
        </w:tc>
      </w:tr>
      <w:tr w:rsidR="006F1263" w:rsidRPr="00FD3730" w14:paraId="7233AF4F" w14:textId="77777777" w:rsidTr="00601695">
        <w:tc>
          <w:tcPr>
            <w:tcW w:w="2972" w:type="dxa"/>
            <w:shd w:val="clear" w:color="auto" w:fill="auto"/>
          </w:tcPr>
          <w:p w14:paraId="6A4EF0D5" w14:textId="77777777" w:rsidR="006F1263" w:rsidRPr="00FD3730" w:rsidRDefault="006F1263" w:rsidP="006016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D37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PhD in environmental science, or environmental planner, or environment and/or natural resource governance</w:t>
            </w:r>
          </w:p>
        </w:tc>
        <w:tc>
          <w:tcPr>
            <w:tcW w:w="6237" w:type="dxa"/>
          </w:tcPr>
          <w:p w14:paraId="717A0C38" w14:textId="77777777" w:rsidR="006F1263" w:rsidRPr="00FD3730" w:rsidRDefault="006F1263" w:rsidP="00601695">
            <w:pPr>
              <w:keepNext/>
              <w:keepLines/>
              <w:tabs>
                <w:tab w:val="left" w:pos="400"/>
                <w:tab w:val="center" w:pos="601"/>
              </w:tabs>
              <w:spacing w:before="120" w:after="120"/>
              <w:outlineLvl w:val="5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43D96A5A" w14:textId="77777777" w:rsidR="006F1263" w:rsidRPr="00FD3730" w:rsidRDefault="006F1263" w:rsidP="006F1263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D1D3E5" w14:textId="77777777" w:rsidR="006F1263" w:rsidRPr="00FD3730" w:rsidRDefault="006F1263" w:rsidP="006F1263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3730">
        <w:rPr>
          <w:rFonts w:asciiTheme="minorHAnsi" w:hAnsiTheme="minorHAnsi" w:cstheme="minorHAnsi"/>
          <w:b/>
          <w:color w:val="000000"/>
          <w:sz w:val="22"/>
          <w:szCs w:val="22"/>
        </w:rPr>
        <w:t>PART C – Knowledge / Experience</w:t>
      </w:r>
    </w:p>
    <w:p w14:paraId="3ABA9976" w14:textId="77777777" w:rsidR="006F1263" w:rsidRPr="00FD3730" w:rsidRDefault="006F1263" w:rsidP="006F1263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5714"/>
      </w:tblGrid>
      <w:tr w:rsidR="006F1263" w:rsidRPr="00FD3730" w14:paraId="32710CAB" w14:textId="77777777" w:rsidTr="00601695">
        <w:tc>
          <w:tcPr>
            <w:tcW w:w="3495" w:type="dxa"/>
            <w:shd w:val="clear" w:color="auto" w:fill="D9D9D9"/>
          </w:tcPr>
          <w:p w14:paraId="239E1039" w14:textId="77777777" w:rsidR="006F1263" w:rsidRPr="00FD3730" w:rsidRDefault="006F1263" w:rsidP="0060169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  <w:r w:rsidRPr="00FD3730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5714" w:type="dxa"/>
            <w:shd w:val="clear" w:color="auto" w:fill="D9D9D9"/>
          </w:tcPr>
          <w:p w14:paraId="01E111B5" w14:textId="77777777" w:rsidR="006F1263" w:rsidRPr="00FD3730" w:rsidRDefault="006F1263" w:rsidP="0060169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</w:pPr>
            <w:r w:rsidRPr="00FD373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RESPONSE BY BIDDER   </w:t>
            </w:r>
          </w:p>
        </w:tc>
      </w:tr>
      <w:tr w:rsidR="006F1263" w:rsidRPr="00FD3730" w14:paraId="361FCEB6" w14:textId="77777777" w:rsidTr="00601695">
        <w:tc>
          <w:tcPr>
            <w:tcW w:w="3495" w:type="dxa"/>
            <w:shd w:val="clear" w:color="auto" w:fill="auto"/>
          </w:tcPr>
          <w:p w14:paraId="35FFD3A4" w14:textId="77777777" w:rsidR="006F1263" w:rsidRPr="00FD3730" w:rsidRDefault="006F1263" w:rsidP="006016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ave at least 15 years of track-record and experience in providing technical advice on environmental governance and can provide evidence of its involvement in projects that promotes either of the following approaches: Ridge to Reef approach or Integrated Ecosystems Management (IEM), or Integrated Watershed/ Water Resources Management (IWRM)</w:t>
            </w:r>
          </w:p>
        </w:tc>
        <w:tc>
          <w:tcPr>
            <w:tcW w:w="5714" w:type="dxa"/>
          </w:tcPr>
          <w:p w14:paraId="32670B0D" w14:textId="77777777" w:rsidR="006F1263" w:rsidRPr="00FD3730" w:rsidRDefault="006F1263" w:rsidP="00601695">
            <w:pPr>
              <w:keepNext/>
              <w:keepLines/>
              <w:tabs>
                <w:tab w:val="left" w:pos="400"/>
                <w:tab w:val="center" w:pos="601"/>
              </w:tabs>
              <w:spacing w:before="120" w:after="120"/>
              <w:outlineLvl w:val="5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6F1263" w:rsidRPr="00FD3730" w14:paraId="4E09DE01" w14:textId="77777777" w:rsidTr="00601695">
        <w:tc>
          <w:tcPr>
            <w:tcW w:w="3495" w:type="dxa"/>
            <w:shd w:val="clear" w:color="auto" w:fill="auto"/>
          </w:tcPr>
          <w:p w14:paraId="7D49DF8D" w14:textId="77777777" w:rsidR="006F1263" w:rsidRPr="00FD3730" w:rsidRDefault="006F1263" w:rsidP="0060169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</w:t>
            </w:r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how evidence or sample of its work pertaining to spatial and development planning (e.g. has authored/co-authored resource management plans, draft resource management policies and issuances)</w:t>
            </w:r>
          </w:p>
        </w:tc>
        <w:tc>
          <w:tcPr>
            <w:tcW w:w="5714" w:type="dxa"/>
          </w:tcPr>
          <w:p w14:paraId="16121059" w14:textId="77777777" w:rsidR="006F1263" w:rsidRPr="00FD3730" w:rsidRDefault="006F1263" w:rsidP="00601695">
            <w:pPr>
              <w:keepNext/>
              <w:keepLines/>
              <w:spacing w:before="120" w:after="120"/>
              <w:jc w:val="center"/>
              <w:outlineLvl w:val="5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6F1263" w:rsidRPr="00FD3730" w14:paraId="00D6C014" w14:textId="77777777" w:rsidTr="00601695">
        <w:tc>
          <w:tcPr>
            <w:tcW w:w="3495" w:type="dxa"/>
            <w:shd w:val="clear" w:color="auto" w:fill="auto"/>
          </w:tcPr>
          <w:p w14:paraId="6B96A4A0" w14:textId="77777777" w:rsidR="006F1263" w:rsidRPr="00FD3730" w:rsidRDefault="006F1263" w:rsidP="0060169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have more than 10 years of experience in employing various participatory techniques and tools in moderating multi-stakeholder planning, consultation meetings, assessment, workshops, seminars and conferences under the environment and natural resources sector</w:t>
            </w:r>
          </w:p>
        </w:tc>
        <w:tc>
          <w:tcPr>
            <w:tcW w:w="5714" w:type="dxa"/>
          </w:tcPr>
          <w:p w14:paraId="0D368D48" w14:textId="77777777" w:rsidR="006F1263" w:rsidRPr="00FD3730" w:rsidRDefault="006F1263" w:rsidP="00601695">
            <w:pPr>
              <w:keepNext/>
              <w:keepLines/>
              <w:spacing w:before="120" w:after="120"/>
              <w:jc w:val="center"/>
              <w:outlineLvl w:val="5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6F1263" w:rsidRPr="00FD3730" w14:paraId="5822E1C7" w14:textId="77777777" w:rsidTr="00601695">
        <w:trPr>
          <w:trHeight w:val="962"/>
        </w:trPr>
        <w:tc>
          <w:tcPr>
            <w:tcW w:w="3495" w:type="dxa"/>
            <w:shd w:val="clear" w:color="auto" w:fill="auto"/>
          </w:tcPr>
          <w:p w14:paraId="4993663A" w14:textId="77777777" w:rsidR="006F1263" w:rsidRPr="00FD3730" w:rsidRDefault="006F1263" w:rsidP="0060169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have prior experience working on the Ridge to Reef or environmental governance project/s is preferred</w:t>
            </w:r>
          </w:p>
        </w:tc>
        <w:tc>
          <w:tcPr>
            <w:tcW w:w="5714" w:type="dxa"/>
          </w:tcPr>
          <w:p w14:paraId="36C5AA4B" w14:textId="77777777" w:rsidR="006F1263" w:rsidRPr="00FD3730" w:rsidRDefault="006F1263" w:rsidP="00601695">
            <w:pPr>
              <w:keepNext/>
              <w:keepLines/>
              <w:spacing w:before="120" w:after="120"/>
              <w:outlineLvl w:val="5"/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4D3C63A9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20C83877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3C2B008D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58C0FA76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7E556784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2D712D50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69E4215D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6FE0DBAD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20587575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7C9EDBD9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75650592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3F93A80D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1EA2D7DC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683FE44B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7625F51F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2939AB56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246ECC80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49A7FE33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4CCFD11B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5B95C5D5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1BD37218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19CCC3E9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5F84762B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77B6361F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24472FAF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before="100" w:beforeAutospacing="1"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D3730">
        <w:rPr>
          <w:rFonts w:asciiTheme="minorHAnsi" w:hAnsiTheme="minorHAnsi" w:cstheme="minorHAnsi"/>
          <w:b/>
          <w:sz w:val="22"/>
          <w:szCs w:val="22"/>
          <w:lang w:val="en-GB"/>
        </w:rPr>
        <w:t>ANNEX II</w:t>
      </w:r>
    </w:p>
    <w:p w14:paraId="59FD201E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D3730">
        <w:rPr>
          <w:rFonts w:asciiTheme="minorHAnsi" w:hAnsiTheme="minorHAnsi" w:cstheme="minorHAnsi"/>
          <w:b/>
          <w:sz w:val="22"/>
          <w:szCs w:val="22"/>
          <w:lang w:val="en-GB"/>
        </w:rPr>
        <w:t>Financial Proposal Submission Form (Form B)</w:t>
      </w:r>
    </w:p>
    <w:p w14:paraId="5EC60D0B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  <w:lang w:val="en-GB" w:eastAsia="en-AU"/>
        </w:rPr>
      </w:pPr>
      <w:r w:rsidRPr="00FD373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AU"/>
        </w:rPr>
        <w:lastRenderedPageBreak/>
        <w:t>Request for Quotation- Consultancy</w:t>
      </w:r>
      <w:r w:rsidRPr="00FD3730"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  <w:t xml:space="preserve"> to develop a Framework Document for effectively mainstreaming Ridge to Reef for Sustainable Development in the Pacific Region: A simple guide.</w:t>
      </w:r>
    </w:p>
    <w:p w14:paraId="6EEF3948" w14:textId="77777777" w:rsidR="006F1263" w:rsidRPr="00FD3730" w:rsidRDefault="006F1263" w:rsidP="006F12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n-GB" w:eastAsia="en-AU"/>
        </w:rPr>
      </w:pPr>
    </w:p>
    <w:p w14:paraId="6A757AA3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37EEA63E" w14:textId="77777777" w:rsidR="006F1263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596C68FF" w14:textId="77777777" w:rsidR="006F1263" w:rsidRPr="00FD3730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  <w:t>Part A: Declaration</w:t>
      </w:r>
    </w:p>
    <w:p w14:paraId="2F04DBA0" w14:textId="77777777" w:rsidR="006F1263" w:rsidRPr="00FD3730" w:rsidRDefault="006F1263" w:rsidP="006F1263">
      <w:pPr>
        <w:spacing w:after="0"/>
        <w:jc w:val="both"/>
        <w:rPr>
          <w:rFonts w:asciiTheme="minorHAnsi" w:eastAsia="@System" w:hAnsiTheme="minorHAnsi" w:cstheme="minorHAnsi"/>
          <w:b/>
          <w:color w:val="000000"/>
          <w:sz w:val="22"/>
          <w:szCs w:val="22"/>
          <w:lang w:eastAsia="ja-JP"/>
        </w:rPr>
      </w:pPr>
    </w:p>
    <w:p w14:paraId="686A4C8F" w14:textId="77777777" w:rsidR="006F1263" w:rsidRPr="00315065" w:rsidRDefault="006F1263" w:rsidP="006F1263">
      <w:pPr>
        <w:numPr>
          <w:ilvl w:val="0"/>
          <w:numId w:val="1"/>
        </w:numPr>
        <w:spacing w:after="0"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The undersigned consultant </w:t>
      </w:r>
      <w:proofErr w:type="gramStart"/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propose</w:t>
      </w:r>
      <w:proofErr w:type="gramEnd"/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 and agrees if this proposal is accepted, to enter into an agreement with SPC, to commence and to complete all the work specified or indicated in the contract documents.</w:t>
      </w:r>
    </w:p>
    <w:p w14:paraId="5107F612" w14:textId="77777777" w:rsidR="006F1263" w:rsidRPr="00315065" w:rsidRDefault="006F1263" w:rsidP="006F1263">
      <w:pPr>
        <w:numPr>
          <w:ilvl w:val="0"/>
          <w:numId w:val="1"/>
        </w:numPr>
        <w:spacing w:after="0"/>
        <w:contextualSpacing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In submitting this proposal, consultant represents that; he/she has examined all the RFQ documents to provide </w:t>
      </w:r>
      <w:r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the required services in Annex I to the Ridge to Reef Project. </w:t>
      </w:r>
    </w:p>
    <w:p w14:paraId="3977EE80" w14:textId="77777777" w:rsidR="006F1263" w:rsidRDefault="006F1263" w:rsidP="006F1263">
      <w:pPr>
        <w:numPr>
          <w:ilvl w:val="0"/>
          <w:numId w:val="1"/>
        </w:numPr>
        <w:spacing w:after="0"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Contractors agree to complete the services for the following price (VIP</w:t>
      </w:r>
      <w:proofErr w:type="gramStart"/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) :</w:t>
      </w:r>
      <w:proofErr w:type="gramEnd"/>
    </w:p>
    <w:p w14:paraId="490575CC" w14:textId="77777777" w:rsidR="006F1263" w:rsidRPr="00315065" w:rsidRDefault="006F1263" w:rsidP="006F1263">
      <w:pPr>
        <w:spacing w:after="0"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1"/>
      </w:tblGrid>
      <w:tr w:rsidR="006F1263" w:rsidRPr="00FD3730" w14:paraId="4BB5F442" w14:textId="77777777" w:rsidTr="00601695">
        <w:tc>
          <w:tcPr>
            <w:tcW w:w="4509" w:type="dxa"/>
          </w:tcPr>
          <w:p w14:paraId="7184F005" w14:textId="77777777" w:rsidR="006F1263" w:rsidRPr="00FD3730" w:rsidRDefault="006F1263" w:rsidP="00601695">
            <w:pPr>
              <w:jc w:val="center"/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D3730"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  <w:t>Particulars</w:t>
            </w:r>
            <w:proofErr w:type="spellEnd"/>
          </w:p>
        </w:tc>
        <w:tc>
          <w:tcPr>
            <w:tcW w:w="4501" w:type="dxa"/>
          </w:tcPr>
          <w:p w14:paraId="13F8D2A6" w14:textId="77777777" w:rsidR="006F1263" w:rsidRPr="00FD3730" w:rsidRDefault="006F1263" w:rsidP="00601695">
            <w:pPr>
              <w:jc w:val="center"/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D3730"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  <w:t>Amount</w:t>
            </w:r>
            <w:proofErr w:type="spellEnd"/>
            <w:r w:rsidRPr="00FD3730">
              <w:rPr>
                <w:rFonts w:asciiTheme="minorHAnsi" w:eastAsia="@System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(EURO)</w:t>
            </w:r>
          </w:p>
        </w:tc>
      </w:tr>
      <w:tr w:rsidR="006F1263" w:rsidRPr="00FD3730" w14:paraId="6F44CD55" w14:textId="77777777" w:rsidTr="00601695">
        <w:tc>
          <w:tcPr>
            <w:tcW w:w="4509" w:type="dxa"/>
          </w:tcPr>
          <w:p w14:paraId="1E686C88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Fees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(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daily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rate or per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month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501" w:type="dxa"/>
          </w:tcPr>
          <w:p w14:paraId="27186E1B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6F1263" w:rsidRPr="00FD3730" w14:paraId="2A043EFC" w14:textId="77777777" w:rsidTr="00601695">
        <w:tc>
          <w:tcPr>
            <w:tcW w:w="4509" w:type="dxa"/>
          </w:tcPr>
          <w:p w14:paraId="3D8639AE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Travel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related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costs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(if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any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501" w:type="dxa"/>
          </w:tcPr>
          <w:p w14:paraId="615F8F2B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Travel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will be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arranged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by SPC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covering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DSA and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Airfares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(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economy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class)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only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, if and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when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required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(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Dependent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on </w:t>
            </w: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travel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restrictions). </w:t>
            </w:r>
          </w:p>
        </w:tc>
      </w:tr>
      <w:tr w:rsidR="006F1263" w:rsidRPr="00FD3730" w14:paraId="1366D554" w14:textId="77777777" w:rsidTr="00601695">
        <w:tc>
          <w:tcPr>
            <w:tcW w:w="4509" w:type="dxa"/>
          </w:tcPr>
          <w:p w14:paraId="7FF125A1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Cost</w:t>
            </w:r>
            <w:proofErr w:type="spellEnd"/>
            <w:r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to </w:t>
            </w:r>
            <w:proofErr w:type="spellStart"/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participate</w:t>
            </w:r>
            <w:proofErr w:type="spellEnd"/>
            <w:r w:rsidRPr="00EE7067">
              <w:rPr>
                <w:rFonts w:asciiTheme="minorHAnsi" w:hAnsiTheme="minorHAnsi" w:cstheme="minorHAnsi"/>
                <w:sz w:val="22"/>
                <w:szCs w:val="22"/>
              </w:rPr>
              <w:t xml:space="preserve"> in the Pre-</w:t>
            </w:r>
            <w:proofErr w:type="spellStart"/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proofErr w:type="spellEnd"/>
            <w:r w:rsidRPr="00EE7067">
              <w:rPr>
                <w:rFonts w:asciiTheme="minorHAnsi" w:hAnsiTheme="minorHAnsi" w:cstheme="minorHAnsi"/>
                <w:sz w:val="22"/>
                <w:szCs w:val="22"/>
              </w:rPr>
              <w:t xml:space="preserve"> Investment Forum or </w:t>
            </w:r>
            <w:proofErr w:type="spellStart"/>
            <w:r w:rsidRPr="00EE7067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proofErr w:type="spellEnd"/>
            <w:r w:rsidRPr="00EE7067">
              <w:rPr>
                <w:rFonts w:asciiTheme="minorHAnsi" w:hAnsiTheme="minorHAnsi" w:cstheme="minorHAnsi"/>
                <w:sz w:val="22"/>
                <w:szCs w:val="22"/>
              </w:rPr>
              <w:t xml:space="preserve"> Investment Forum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exclude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Airfare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DSA)</w:t>
            </w:r>
          </w:p>
        </w:tc>
        <w:tc>
          <w:tcPr>
            <w:tcW w:w="4501" w:type="dxa"/>
          </w:tcPr>
          <w:p w14:paraId="613D9AC1" w14:textId="77777777" w:rsidR="006F1263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6F1263" w:rsidRPr="00FD3730" w14:paraId="11DC42EE" w14:textId="77777777" w:rsidTr="00601695">
        <w:tc>
          <w:tcPr>
            <w:tcW w:w="4509" w:type="dxa"/>
          </w:tcPr>
          <w:p w14:paraId="6B12AA9D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Any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other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costs</w:t>
            </w:r>
            <w:proofErr w:type="spellEnd"/>
          </w:p>
        </w:tc>
        <w:tc>
          <w:tcPr>
            <w:tcW w:w="4501" w:type="dxa"/>
          </w:tcPr>
          <w:p w14:paraId="46284498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  <w:tr w:rsidR="006F1263" w:rsidRPr="00FD3730" w14:paraId="0327CBD4" w14:textId="77777777" w:rsidTr="00601695">
        <w:tc>
          <w:tcPr>
            <w:tcW w:w="4509" w:type="dxa"/>
          </w:tcPr>
          <w:p w14:paraId="4A00516B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Total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financial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>offer</w:t>
            </w:r>
            <w:proofErr w:type="spellEnd"/>
            <w:r w:rsidRPr="00FD3730"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  <w:t xml:space="preserve"> (inclusive of all taxes)</w:t>
            </w:r>
          </w:p>
        </w:tc>
        <w:tc>
          <w:tcPr>
            <w:tcW w:w="4501" w:type="dxa"/>
          </w:tcPr>
          <w:p w14:paraId="09404F1D" w14:textId="77777777" w:rsidR="006F1263" w:rsidRPr="00FD3730" w:rsidRDefault="006F1263" w:rsidP="00601695">
            <w:pPr>
              <w:jc w:val="both"/>
              <w:rPr>
                <w:rFonts w:asciiTheme="minorHAnsi" w:eastAsia="@System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28C331A6" w14:textId="77777777" w:rsidR="006F1263" w:rsidRPr="00FD3730" w:rsidRDefault="006F1263" w:rsidP="006F1263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14:paraId="63547889" w14:textId="77777777" w:rsidR="006F1263" w:rsidRPr="00FD3730" w:rsidRDefault="006F1263" w:rsidP="006F1263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 xml:space="preserve">____________________________________   </w:t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  <w:t>_______________________</w:t>
      </w:r>
    </w:p>
    <w:p w14:paraId="3AA0F856" w14:textId="77777777" w:rsidR="006F1263" w:rsidRPr="00FD3730" w:rsidRDefault="006F1263" w:rsidP="006F1263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Print name and sign</w:t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  <w:t>Date</w:t>
      </w:r>
    </w:p>
    <w:p w14:paraId="4C63C98B" w14:textId="77777777" w:rsidR="006F1263" w:rsidRPr="00FD3730" w:rsidRDefault="006F1263" w:rsidP="006F1263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14:paraId="2B37AC38" w14:textId="77777777" w:rsidR="006F1263" w:rsidRPr="00FD3730" w:rsidRDefault="006F1263" w:rsidP="006F1263">
      <w:pPr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Title_____________________</w:t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FD3730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</w:p>
    <w:p w14:paraId="1C57FCDE" w14:textId="77777777" w:rsidR="00AA6807" w:rsidRDefault="00AA6807"/>
    <w:sectPr w:rsidR="00AA6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337CD"/>
    <w:multiLevelType w:val="singleLevel"/>
    <w:tmpl w:val="FD82F77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9"/>
    <w:rsid w:val="006F1263"/>
    <w:rsid w:val="008B09A9"/>
    <w:rsid w:val="00AA6807"/>
    <w:rsid w:val="00F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1E3A-3DB3-46AF-88DF-47742ADA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63"/>
    <w:pPr>
      <w:spacing w:after="20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6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Procurement</cp:lastModifiedBy>
  <cp:revision>2</cp:revision>
  <dcterms:created xsi:type="dcterms:W3CDTF">2020-06-30T00:00:00Z</dcterms:created>
  <dcterms:modified xsi:type="dcterms:W3CDTF">2020-06-30T00:00:00Z</dcterms:modified>
</cp:coreProperties>
</file>